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B4CEE" w14:textId="050262B0" w:rsidR="00891FEE" w:rsidRPr="002D272F" w:rsidRDefault="00891FEE" w:rsidP="008D62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72F">
        <w:rPr>
          <w:rFonts w:ascii="Times New Roman" w:hAnsi="Times New Roman" w:cs="Times New Roman"/>
          <w:sz w:val="24"/>
          <w:szCs w:val="24"/>
        </w:rPr>
        <w:t xml:space="preserve">For immediate release: </w:t>
      </w:r>
      <w:r w:rsidR="00CD7FC3">
        <w:rPr>
          <w:rFonts w:ascii="Times New Roman" w:hAnsi="Times New Roman" w:cs="Times New Roman"/>
          <w:b/>
          <w:sz w:val="24"/>
          <w:szCs w:val="24"/>
        </w:rPr>
        <w:t xml:space="preserve">March </w:t>
      </w:r>
      <w:r w:rsidR="00595744">
        <w:rPr>
          <w:rFonts w:ascii="Times New Roman" w:hAnsi="Times New Roman" w:cs="Times New Roman"/>
          <w:b/>
          <w:sz w:val="24"/>
          <w:szCs w:val="24"/>
        </w:rPr>
        <w:t>6</w:t>
      </w:r>
      <w:r w:rsidR="00CD7FC3">
        <w:rPr>
          <w:rFonts w:ascii="Times New Roman" w:hAnsi="Times New Roman" w:cs="Times New Roman"/>
          <w:b/>
          <w:sz w:val="24"/>
          <w:szCs w:val="24"/>
        </w:rPr>
        <w:t>, 2023</w:t>
      </w:r>
    </w:p>
    <w:p w14:paraId="766301E0" w14:textId="77F3E0C0" w:rsidR="00891FEE" w:rsidRPr="002D272F" w:rsidRDefault="00CD7FC3" w:rsidP="009541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Chief Justice Names Carol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Novey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Catuogno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to Lead Bergen Vicinage</w:t>
      </w:r>
    </w:p>
    <w:p w14:paraId="04338369" w14:textId="77777777" w:rsidR="009541FB" w:rsidRDefault="009541FB" w:rsidP="00E031C9">
      <w:pPr>
        <w:rPr>
          <w:rFonts w:ascii="Times New Roman" w:hAnsi="Times New Roman" w:cs="Times New Roman"/>
          <w:sz w:val="28"/>
          <w:szCs w:val="28"/>
        </w:rPr>
      </w:pPr>
    </w:p>
    <w:p w14:paraId="4F4BF026" w14:textId="23865548" w:rsidR="00E031C9" w:rsidRDefault="00045C02" w:rsidP="00E03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Chief Justice Stuart Rabner announced today th</w:t>
      </w:r>
      <w:r w:rsidR="00CD7FC3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Superior Court Judge Carol </w:t>
      </w:r>
      <w:proofErr w:type="spellStart"/>
      <w:r>
        <w:rPr>
          <w:rFonts w:ascii="Times New Roman" w:hAnsi="Times New Roman" w:cs="Times New Roman"/>
          <w:sz w:val="28"/>
          <w:szCs w:val="28"/>
        </w:rPr>
        <w:t>Novey</w:t>
      </w:r>
      <w:proofErr w:type="spellEnd"/>
      <w:r w:rsidR="00CD7F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Catuogno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will lead the Bergen Vicinage, effective,</w:t>
      </w:r>
      <w:r w:rsidR="00CD7FC3">
        <w:rPr>
          <w:rFonts w:ascii="Times New Roman" w:hAnsi="Times New Roman" w:cs="Times New Roman"/>
          <w:sz w:val="28"/>
          <w:szCs w:val="28"/>
        </w:rPr>
        <w:t xml:space="preserve"> May</w:t>
      </w:r>
      <w:r w:rsidR="003A558C">
        <w:rPr>
          <w:rFonts w:ascii="Times New Roman" w:hAnsi="Times New Roman" w:cs="Times New Roman"/>
          <w:sz w:val="28"/>
          <w:szCs w:val="28"/>
        </w:rPr>
        <w:t xml:space="preserve"> </w:t>
      </w:r>
      <w:r w:rsidR="00CD7F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AE2AD0" w14:textId="499E4662" w:rsidR="00045C02" w:rsidRDefault="00CD7FC3" w:rsidP="00E03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Judge </w:t>
      </w:r>
      <w:proofErr w:type="spellStart"/>
      <w:r>
        <w:rPr>
          <w:rFonts w:ascii="Times New Roman" w:hAnsi="Times New Roman" w:cs="Times New Roman"/>
          <w:sz w:val="28"/>
          <w:szCs w:val="28"/>
        </w:rPr>
        <w:t>Novey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Catuogno</w:t>
      </w:r>
      <w:proofErr w:type="spellEnd"/>
      <w:r w:rsidR="00045C02">
        <w:rPr>
          <w:rFonts w:ascii="Times New Roman" w:hAnsi="Times New Roman" w:cs="Times New Roman"/>
          <w:sz w:val="28"/>
          <w:szCs w:val="28"/>
        </w:rPr>
        <w:t xml:space="preserve"> succeeds Assignment Judge Bonnie J. Mizdol, who is retiring after more than 17 years on the bench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45C02">
        <w:rPr>
          <w:rFonts w:ascii="Times New Roman" w:hAnsi="Times New Roman" w:cs="Times New Roman"/>
          <w:sz w:val="28"/>
          <w:szCs w:val="28"/>
        </w:rPr>
        <w:t>nearly eight as assignment judge.</w:t>
      </w:r>
    </w:p>
    <w:p w14:paraId="0B30A8F1" w14:textId="06F8DAEF" w:rsidR="002270B6" w:rsidRPr="002270B6" w:rsidRDefault="002270B6" w:rsidP="002270B6">
      <w:pPr>
        <w:rPr>
          <w:rFonts w:ascii="Times New Roman" w:hAnsi="Times New Roman" w:cs="Times New Roman"/>
          <w:sz w:val="28"/>
          <w:szCs w:val="28"/>
        </w:rPr>
      </w:pPr>
      <w:r w:rsidRPr="002270B6">
        <w:rPr>
          <w:rFonts w:ascii="Times New Roman" w:hAnsi="Times New Roman" w:cs="Times New Roman"/>
          <w:sz w:val="28"/>
          <w:szCs w:val="28"/>
        </w:rPr>
        <w:t xml:space="preserve">“Judge Mizdol set a high standard for professionalism and leadership and demonstrated an unwavering commitment to justice and fairness as the assignment judge,” Chief Justice Rabner said. “Judge </w:t>
      </w:r>
      <w:proofErr w:type="spellStart"/>
      <w:r w:rsidRPr="002270B6">
        <w:rPr>
          <w:rFonts w:ascii="Times New Roman" w:hAnsi="Times New Roman" w:cs="Times New Roman"/>
          <w:sz w:val="28"/>
          <w:szCs w:val="28"/>
        </w:rPr>
        <w:t>Novey</w:t>
      </w:r>
      <w:proofErr w:type="spellEnd"/>
      <w:r w:rsidRPr="002270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0B6">
        <w:rPr>
          <w:rFonts w:ascii="Times New Roman" w:hAnsi="Times New Roman" w:cs="Times New Roman"/>
          <w:sz w:val="28"/>
          <w:szCs w:val="28"/>
        </w:rPr>
        <w:t>Catuogno</w:t>
      </w:r>
      <w:proofErr w:type="spellEnd"/>
      <w:r w:rsidRPr="002270B6">
        <w:rPr>
          <w:rFonts w:ascii="Times New Roman" w:hAnsi="Times New Roman" w:cs="Times New Roman"/>
          <w:sz w:val="28"/>
          <w:szCs w:val="28"/>
        </w:rPr>
        <w:t xml:space="preserve"> brings vast experience to her new role from an extensive career in public service. I have every confidence in her ability to lead the Bergen Vicinage.”</w:t>
      </w:r>
    </w:p>
    <w:p w14:paraId="25CB300C" w14:textId="2B76F9DA" w:rsidR="00CD7FC3" w:rsidRDefault="00CD7FC3" w:rsidP="00E03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Judge </w:t>
      </w:r>
      <w:proofErr w:type="spellStart"/>
      <w:r>
        <w:rPr>
          <w:rFonts w:ascii="Times New Roman" w:hAnsi="Times New Roman" w:cs="Times New Roman"/>
          <w:sz w:val="28"/>
          <w:szCs w:val="28"/>
        </w:rPr>
        <w:t>Novey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Catuogno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was appointed to the bench in 2018 by Gov. Chris Christie. She was assigned to the family division before being moved to the criminal division in 2019.</w:t>
      </w:r>
    </w:p>
    <w:p w14:paraId="6974A927" w14:textId="77777777" w:rsidR="00D37143" w:rsidRDefault="00D37143" w:rsidP="00D37143">
      <w:pPr>
        <w:rPr>
          <w:rFonts w:ascii="Times New Roman" w:hAnsi="Times New Roman" w:cs="Times New Roman"/>
          <w:sz w:val="28"/>
          <w:szCs w:val="28"/>
        </w:rPr>
      </w:pPr>
      <w:r w:rsidRPr="00501C25">
        <w:rPr>
          <w:rFonts w:ascii="Times New Roman" w:hAnsi="Times New Roman" w:cs="Times New Roman"/>
          <w:sz w:val="28"/>
          <w:szCs w:val="28"/>
        </w:rPr>
        <w:t xml:space="preserve">Prior to joining the bench, Judge </w:t>
      </w:r>
      <w:proofErr w:type="spellStart"/>
      <w:r w:rsidRPr="00501C25">
        <w:rPr>
          <w:rFonts w:ascii="Times New Roman" w:hAnsi="Times New Roman" w:cs="Times New Roman"/>
          <w:sz w:val="28"/>
          <w:szCs w:val="28"/>
        </w:rPr>
        <w:t>Novey</w:t>
      </w:r>
      <w:proofErr w:type="spellEnd"/>
      <w:r w:rsidRPr="00501C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1C25">
        <w:rPr>
          <w:rFonts w:ascii="Times New Roman" w:hAnsi="Times New Roman" w:cs="Times New Roman"/>
          <w:sz w:val="28"/>
          <w:szCs w:val="28"/>
        </w:rPr>
        <w:t>Catuogno</w:t>
      </w:r>
      <w:proofErr w:type="spellEnd"/>
      <w:r w:rsidRPr="00501C25">
        <w:rPr>
          <w:rFonts w:ascii="Times New Roman" w:hAnsi="Times New Roman" w:cs="Times New Roman"/>
          <w:sz w:val="28"/>
          <w:szCs w:val="28"/>
        </w:rPr>
        <w:t xml:space="preserve"> was an assistant prosecutor in the Bergen County Prosecutor’s Office for approximately 20 years, where she served as the longtime deputy chief/chief of the domestic violence squad, as the trial section chief, and as the executive assistant.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0B467F" w14:textId="46D80CED" w:rsidR="00D37143" w:rsidRDefault="00D37143" w:rsidP="00D3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From 1991 to 1998, she was an assistant district attorney for the Richmond County District Attorney’s Office in Staten Island, New York. </w:t>
      </w:r>
    </w:p>
    <w:p w14:paraId="6076A50B" w14:textId="1AE05D48" w:rsidR="00501C25" w:rsidRPr="00501C25" w:rsidRDefault="00501C25" w:rsidP="00501C25">
      <w:pPr>
        <w:rPr>
          <w:rFonts w:ascii="Times New Roman" w:hAnsi="Times New Roman" w:cs="Times New Roman"/>
          <w:sz w:val="28"/>
          <w:szCs w:val="28"/>
        </w:rPr>
      </w:pPr>
      <w:bookmarkStart w:id="0" w:name="_Hlk128726566"/>
      <w:r w:rsidRPr="00501C25">
        <w:rPr>
          <w:rFonts w:ascii="Times New Roman" w:hAnsi="Times New Roman" w:cs="Times New Roman"/>
          <w:sz w:val="28"/>
          <w:szCs w:val="28"/>
        </w:rPr>
        <w:t>“I am humbled by, and grateful for, the confidence that Chief Justice Rabner has shown in me,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C25">
        <w:rPr>
          <w:rFonts w:ascii="Times New Roman" w:hAnsi="Times New Roman" w:cs="Times New Roman"/>
          <w:sz w:val="28"/>
          <w:szCs w:val="28"/>
        </w:rPr>
        <w:t>I thank him for the opportunity to continue my career in public service as assignment judge of the Bergen Vicinage</w:t>
      </w:r>
      <w:r w:rsidR="00D37143">
        <w:rPr>
          <w:rFonts w:ascii="Times New Roman" w:hAnsi="Times New Roman" w:cs="Times New Roman"/>
          <w:sz w:val="28"/>
          <w:szCs w:val="28"/>
        </w:rPr>
        <w:t xml:space="preserve">,” Judge </w:t>
      </w:r>
      <w:proofErr w:type="spellStart"/>
      <w:r w:rsidR="00D37143">
        <w:rPr>
          <w:rFonts w:ascii="Times New Roman" w:hAnsi="Times New Roman" w:cs="Times New Roman"/>
          <w:sz w:val="28"/>
          <w:szCs w:val="28"/>
        </w:rPr>
        <w:t>Novey</w:t>
      </w:r>
      <w:proofErr w:type="spellEnd"/>
      <w:r w:rsidR="00D37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143">
        <w:rPr>
          <w:rFonts w:ascii="Times New Roman" w:hAnsi="Times New Roman" w:cs="Times New Roman"/>
          <w:sz w:val="28"/>
          <w:szCs w:val="28"/>
        </w:rPr>
        <w:t>Catuogno</w:t>
      </w:r>
      <w:proofErr w:type="spellEnd"/>
      <w:r w:rsidR="00D37143">
        <w:rPr>
          <w:rFonts w:ascii="Times New Roman" w:hAnsi="Times New Roman" w:cs="Times New Roman"/>
          <w:sz w:val="28"/>
          <w:szCs w:val="28"/>
        </w:rPr>
        <w:t xml:space="preserve"> said. “</w:t>
      </w:r>
      <w:r w:rsidRPr="00501C25">
        <w:rPr>
          <w:rFonts w:ascii="Times New Roman" w:hAnsi="Times New Roman" w:cs="Times New Roman"/>
          <w:sz w:val="28"/>
          <w:szCs w:val="28"/>
        </w:rPr>
        <w:t xml:space="preserve">I am also thankful for the exceptional leadership provided by Judge </w:t>
      </w:r>
      <w:proofErr w:type="gramStart"/>
      <w:r w:rsidRPr="00501C25">
        <w:rPr>
          <w:rFonts w:ascii="Times New Roman" w:hAnsi="Times New Roman" w:cs="Times New Roman"/>
          <w:sz w:val="28"/>
          <w:szCs w:val="28"/>
        </w:rPr>
        <w:t>Mizdol</w:t>
      </w:r>
      <w:proofErr w:type="gramEnd"/>
      <w:r w:rsidRPr="00501C25">
        <w:rPr>
          <w:rFonts w:ascii="Times New Roman" w:hAnsi="Times New Roman" w:cs="Times New Roman"/>
          <w:sz w:val="28"/>
          <w:szCs w:val="28"/>
        </w:rPr>
        <w:t xml:space="preserve"> and I know she will be greatly missed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01C25">
        <w:rPr>
          <w:rFonts w:ascii="Times New Roman" w:hAnsi="Times New Roman" w:cs="Times New Roman"/>
          <w:sz w:val="28"/>
          <w:szCs w:val="28"/>
        </w:rPr>
        <w:t xml:space="preserve"> I look forward to working in collaboration with judges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01C25">
        <w:rPr>
          <w:rFonts w:ascii="Times New Roman" w:hAnsi="Times New Roman" w:cs="Times New Roman"/>
          <w:sz w:val="28"/>
          <w:szCs w:val="28"/>
        </w:rPr>
        <w:t xml:space="preserve"> staff</w:t>
      </w:r>
      <w:r>
        <w:rPr>
          <w:rFonts w:ascii="Times New Roman" w:hAnsi="Times New Roman" w:cs="Times New Roman"/>
          <w:sz w:val="28"/>
          <w:szCs w:val="28"/>
        </w:rPr>
        <w:t>, and the bar</w:t>
      </w:r>
      <w:r w:rsidR="002270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Pr="00501C25">
        <w:rPr>
          <w:rFonts w:ascii="Times New Roman" w:hAnsi="Times New Roman" w:cs="Times New Roman"/>
          <w:sz w:val="28"/>
          <w:szCs w:val="28"/>
        </w:rPr>
        <w:t>ensure the</w:t>
      </w:r>
      <w:r>
        <w:rPr>
          <w:rFonts w:ascii="Times New Roman" w:hAnsi="Times New Roman" w:cs="Times New Roman"/>
          <w:sz w:val="28"/>
          <w:szCs w:val="28"/>
        </w:rPr>
        <w:t xml:space="preserve"> citizens of Bergen County </w:t>
      </w:r>
      <w:r w:rsidRPr="00501C25">
        <w:rPr>
          <w:rFonts w:ascii="Times New Roman" w:hAnsi="Times New Roman" w:cs="Times New Roman"/>
          <w:sz w:val="28"/>
          <w:szCs w:val="28"/>
        </w:rPr>
        <w:t>continued justice, fairness, and equity from our courts</w:t>
      </w:r>
      <w:bookmarkEnd w:id="0"/>
      <w:r w:rsidR="0024792F">
        <w:rPr>
          <w:rFonts w:ascii="Times New Roman" w:hAnsi="Times New Roman" w:cs="Times New Roman"/>
          <w:sz w:val="28"/>
          <w:szCs w:val="28"/>
        </w:rPr>
        <w:t>.”</w:t>
      </w:r>
    </w:p>
    <w:p w14:paraId="0AC6C825" w14:textId="77777777" w:rsidR="002270B6" w:rsidRDefault="009541FB" w:rsidP="00227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Judge </w:t>
      </w:r>
      <w:proofErr w:type="spellStart"/>
      <w:r>
        <w:rPr>
          <w:rFonts w:ascii="Times New Roman" w:hAnsi="Times New Roman" w:cs="Times New Roman"/>
          <w:sz w:val="28"/>
          <w:szCs w:val="28"/>
        </w:rPr>
        <w:t>Novey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Catuogno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earned her bachelor’s degree from State University of New York at Binghamton and a law degree from Boston University School of Law.</w:t>
      </w:r>
    </w:p>
    <w:p w14:paraId="3DC9D9CA" w14:textId="56FB8915" w:rsidR="00CD7FC3" w:rsidRDefault="009541FB" w:rsidP="002270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# # #</w:t>
      </w:r>
    </w:p>
    <w:sectPr w:rsidR="00CD7FC3" w:rsidSect="002270B6">
      <w:headerReference w:type="first" r:id="rId6"/>
      <w:pgSz w:w="12240" w:h="15840"/>
      <w:pgMar w:top="720" w:right="720" w:bottom="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1F892" w14:textId="77777777" w:rsidR="00124D04" w:rsidRDefault="00124D04" w:rsidP="002F6B2B">
      <w:pPr>
        <w:spacing w:after="0" w:line="240" w:lineRule="auto"/>
      </w:pPr>
      <w:r>
        <w:separator/>
      </w:r>
    </w:p>
  </w:endnote>
  <w:endnote w:type="continuationSeparator" w:id="0">
    <w:p w14:paraId="15EFA7CB" w14:textId="77777777" w:rsidR="00124D04" w:rsidRDefault="00124D04" w:rsidP="002F6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AA5CB" w14:textId="77777777" w:rsidR="00124D04" w:rsidRDefault="00124D04" w:rsidP="002F6B2B">
      <w:pPr>
        <w:spacing w:after="0" w:line="240" w:lineRule="auto"/>
      </w:pPr>
      <w:r>
        <w:separator/>
      </w:r>
    </w:p>
  </w:footnote>
  <w:footnote w:type="continuationSeparator" w:id="0">
    <w:p w14:paraId="6F0BD9AA" w14:textId="77777777" w:rsidR="00124D04" w:rsidRDefault="00124D04" w:rsidP="002F6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9F33" w14:textId="77777777" w:rsidR="002D5899" w:rsidRDefault="00273E6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D262D8" wp14:editId="4326A8A6">
          <wp:simplePos x="0" y="0"/>
          <wp:positionH relativeFrom="page">
            <wp:align>left</wp:align>
          </wp:positionH>
          <wp:positionV relativeFrom="paragraph">
            <wp:posOffset>-457201</wp:posOffset>
          </wp:positionV>
          <wp:extent cx="7804150" cy="2295525"/>
          <wp:effectExtent l="0" t="0" r="635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 template 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83" cy="229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1C9"/>
    <w:rsid w:val="00045C02"/>
    <w:rsid w:val="000E39EC"/>
    <w:rsid w:val="00124D04"/>
    <w:rsid w:val="00161401"/>
    <w:rsid w:val="002270B6"/>
    <w:rsid w:val="0024792F"/>
    <w:rsid w:val="00255535"/>
    <w:rsid w:val="00273E65"/>
    <w:rsid w:val="00284F93"/>
    <w:rsid w:val="002D272F"/>
    <w:rsid w:val="002D5899"/>
    <w:rsid w:val="002F6B2B"/>
    <w:rsid w:val="00305D0E"/>
    <w:rsid w:val="003A558C"/>
    <w:rsid w:val="004441BE"/>
    <w:rsid w:val="00445C19"/>
    <w:rsid w:val="004A3BF2"/>
    <w:rsid w:val="004D018F"/>
    <w:rsid w:val="00501C25"/>
    <w:rsid w:val="00595744"/>
    <w:rsid w:val="00772DEB"/>
    <w:rsid w:val="0079554F"/>
    <w:rsid w:val="00802CA9"/>
    <w:rsid w:val="00812ABA"/>
    <w:rsid w:val="00891FEE"/>
    <w:rsid w:val="008D6292"/>
    <w:rsid w:val="009541FB"/>
    <w:rsid w:val="009F294F"/>
    <w:rsid w:val="00A53B17"/>
    <w:rsid w:val="00B3231E"/>
    <w:rsid w:val="00B850BA"/>
    <w:rsid w:val="00C76A0B"/>
    <w:rsid w:val="00CD1784"/>
    <w:rsid w:val="00CD7FC3"/>
    <w:rsid w:val="00D37143"/>
    <w:rsid w:val="00E031C9"/>
    <w:rsid w:val="00E21EB8"/>
    <w:rsid w:val="00E2366A"/>
    <w:rsid w:val="00E45F65"/>
    <w:rsid w:val="00ED128A"/>
    <w:rsid w:val="00FB651B"/>
    <w:rsid w:val="00FB7D32"/>
    <w:rsid w:val="00FD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704B2"/>
  <w15:chartTrackingRefBased/>
  <w15:docId w15:val="{E68881D1-10DE-47A5-8D01-99F32206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B2B"/>
  </w:style>
  <w:style w:type="paragraph" w:styleId="Footer">
    <w:name w:val="footer"/>
    <w:basedOn w:val="Normal"/>
    <w:link w:val="FooterChar"/>
    <w:uiPriority w:val="99"/>
    <w:unhideWhenUsed/>
    <w:rsid w:val="002F6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B2B"/>
  </w:style>
  <w:style w:type="paragraph" w:styleId="BalloonText">
    <w:name w:val="Balloon Text"/>
    <w:basedOn w:val="Normal"/>
    <w:link w:val="BalloonTextChar"/>
    <w:uiPriority w:val="99"/>
    <w:semiHidden/>
    <w:unhideWhenUsed/>
    <w:rsid w:val="00891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FE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614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NJ - Judiciary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Spoto</dc:creator>
  <cp:keywords/>
  <dc:description/>
  <cp:lastModifiedBy>Jacqueline Guenego</cp:lastModifiedBy>
  <cp:revision>2</cp:revision>
  <cp:lastPrinted>2017-11-28T13:56:00Z</cp:lastPrinted>
  <dcterms:created xsi:type="dcterms:W3CDTF">2023-03-06T18:50:00Z</dcterms:created>
  <dcterms:modified xsi:type="dcterms:W3CDTF">2023-03-06T18:50:00Z</dcterms:modified>
</cp:coreProperties>
</file>